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6C40" w14:textId="77777777" w:rsidR="008029A1" w:rsidRDefault="008029A1" w:rsidP="00535B31">
      <w:pPr>
        <w:tabs>
          <w:tab w:val="left" w:pos="-270"/>
        </w:tabs>
        <w:ind w:left="270" w:hanging="540"/>
        <w:rPr>
          <w:rFonts w:ascii="Arial" w:hAnsi="Arial" w:cs="Arial"/>
          <w:sz w:val="22"/>
          <w:szCs w:val="22"/>
        </w:rPr>
      </w:pPr>
      <w:bookmarkStart w:id="0" w:name="_Hlk142584759"/>
    </w:p>
    <w:p w14:paraId="32FA57DC" w14:textId="1B090004" w:rsidR="00535B31" w:rsidRPr="00535B31" w:rsidRDefault="00535B31" w:rsidP="00535B31">
      <w:pPr>
        <w:tabs>
          <w:tab w:val="left" w:pos="-270"/>
        </w:tabs>
        <w:ind w:left="270" w:hanging="5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6833</w:t>
      </w:r>
    </w:p>
    <w:p w14:paraId="49094F77" w14:textId="77777777" w:rsidR="00535B31" w:rsidRPr="00535B31" w:rsidRDefault="00535B31" w:rsidP="00535B31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053A5915" w14:textId="77777777" w:rsidR="00535B31" w:rsidRPr="00535B31" w:rsidRDefault="00535B31" w:rsidP="00535B31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2A782DBB" w14:textId="77777777" w:rsidR="00535B31" w:rsidRPr="00535B31" w:rsidRDefault="00535B31" w:rsidP="00535B31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5F7F3420" w14:textId="77777777" w:rsidR="00535B31" w:rsidRPr="00535B31" w:rsidRDefault="00535B31" w:rsidP="00535B31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DFF9D9F" w14:textId="77777777" w:rsidR="00535B31" w:rsidRPr="00535B31" w:rsidRDefault="00535B31" w:rsidP="00535B31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424EA91D" w14:textId="77777777" w:rsidR="00535B31" w:rsidRPr="00535B31" w:rsidRDefault="00535B31" w:rsidP="00535B31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5EBA9AE5" w14:textId="77777777" w:rsidR="00535B31" w:rsidRPr="00535B31" w:rsidRDefault="00535B31" w:rsidP="00535B31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37D52978" w14:textId="77777777" w:rsidR="00535B31" w:rsidRPr="00535B31" w:rsidRDefault="00535B31" w:rsidP="00535B31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07A4B81D" w14:textId="77777777" w:rsidR="00535B31" w:rsidRPr="00535B31" w:rsidRDefault="00535B31" w:rsidP="00535B31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5537EA01" w14:textId="77777777" w:rsidR="00535B31" w:rsidRPr="00535B31" w:rsidRDefault="00535B31" w:rsidP="00535B31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5D190E6A" w14:textId="77777777" w:rsidR="00535B31" w:rsidRPr="00535B31" w:rsidRDefault="00535B31" w:rsidP="00535B31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254AE17C" w14:textId="77777777" w:rsidR="00535B31" w:rsidRPr="00535B31" w:rsidRDefault="00535B31" w:rsidP="00535B31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4B917E1" w14:textId="77777777" w:rsidR="00535B31" w:rsidRPr="00535B31" w:rsidRDefault="00535B31" w:rsidP="00535B31">
      <w:pPr>
        <w:ind w:firstLine="720"/>
        <w:rPr>
          <w:rFonts w:ascii="Arial" w:hAnsi="Arial" w:cs="Arial"/>
          <w:sz w:val="22"/>
          <w:szCs w:val="22"/>
        </w:rPr>
      </w:pPr>
      <w:bookmarkStart w:id="1" w:name="Art_1_03_Quality_Assurance"/>
      <w:bookmarkEnd w:id="1"/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0BD5F7AC" w14:textId="77777777" w:rsidR="00535B31" w:rsidRPr="00535B31" w:rsidRDefault="00535B31" w:rsidP="00535B31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A8B284D" w14:textId="77777777" w:rsidR="00535B31" w:rsidRPr="00535B31" w:rsidRDefault="00535B31" w:rsidP="00535B31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2" w:name="Art_1_04_Delivery_Storage_Handling"/>
      <w:bookmarkEnd w:id="2"/>
    </w:p>
    <w:p w14:paraId="3795C8E5" w14:textId="77777777" w:rsidR="00535B31" w:rsidRPr="00535B31" w:rsidRDefault="00535B31" w:rsidP="00535B31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0848D881" w14:textId="77777777" w:rsidR="00535B31" w:rsidRPr="00535B31" w:rsidRDefault="00535B31" w:rsidP="00535B31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DA68223" w14:textId="77777777" w:rsidR="00535B31" w:rsidRPr="00535B31" w:rsidRDefault="00535B31" w:rsidP="00535B31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27DB582D" w14:textId="77777777" w:rsidR="00535B31" w:rsidRPr="00535B31" w:rsidRDefault="00535B31" w:rsidP="00535B31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20’ Baseball Foul Pole </w:t>
      </w:r>
      <w:r w:rsidRPr="00535B31">
        <w:rPr>
          <w:rFonts w:ascii="Arial" w:hAnsi="Arial" w:cs="Arial"/>
          <w:b/>
          <w:bCs/>
          <w:sz w:val="22"/>
          <w:szCs w:val="22"/>
        </w:rPr>
        <w:t>#SEBBFP-20.</w:t>
      </w:r>
    </w:p>
    <w:p w14:paraId="24D279B6" w14:textId="77777777" w:rsidR="00535B31" w:rsidRPr="00535B31" w:rsidRDefault="00535B31" w:rsidP="00535B31">
      <w:pPr>
        <w:ind w:left="270" w:hanging="270"/>
        <w:rPr>
          <w:rFonts w:ascii="Arial" w:hAnsi="Arial" w:cs="Arial"/>
          <w:sz w:val="22"/>
          <w:szCs w:val="22"/>
        </w:rPr>
      </w:pPr>
    </w:p>
    <w:p w14:paraId="3993F9E8" w14:textId="77777777" w:rsidR="00535B31" w:rsidRPr="00535B31" w:rsidRDefault="00535B31" w:rsidP="00535B31">
      <w:pPr>
        <w:ind w:left="270" w:hanging="270"/>
        <w:rPr>
          <w:rFonts w:ascii="Arial" w:hAnsi="Arial" w:cs="Arial"/>
          <w:b/>
          <w:sz w:val="22"/>
          <w:szCs w:val="22"/>
        </w:rPr>
      </w:pPr>
      <w:bookmarkStart w:id="3" w:name="Part_2_Products"/>
      <w:bookmarkEnd w:id="3"/>
      <w:r w:rsidRPr="00535B31">
        <w:rPr>
          <w:rFonts w:ascii="Arial" w:hAnsi="Arial" w:cs="Arial"/>
          <w:b/>
          <w:sz w:val="22"/>
          <w:szCs w:val="22"/>
        </w:rPr>
        <w:t>PART 2 - PRODUCTS</w:t>
      </w:r>
    </w:p>
    <w:p w14:paraId="7CE71B5C" w14:textId="77777777" w:rsidR="00535B31" w:rsidRPr="00535B31" w:rsidRDefault="00535B31" w:rsidP="00535B31">
      <w:pPr>
        <w:ind w:left="270" w:firstLine="450"/>
        <w:rPr>
          <w:rFonts w:ascii="Arial" w:hAnsi="Arial" w:cs="Arial"/>
          <w:sz w:val="22"/>
          <w:szCs w:val="22"/>
        </w:rPr>
      </w:pPr>
      <w:bookmarkStart w:id="4" w:name="Art_2_01_Manufacturers"/>
      <w:bookmarkEnd w:id="4"/>
      <w:r w:rsidRPr="00535B31">
        <w:rPr>
          <w:rFonts w:ascii="Arial" w:hAnsi="Arial" w:cs="Arial"/>
          <w:sz w:val="22"/>
          <w:szCs w:val="22"/>
        </w:rPr>
        <w:t>2.01</w:t>
      </w:r>
      <w:r w:rsidRPr="00535B31">
        <w:rPr>
          <w:rFonts w:ascii="Arial" w:hAnsi="Arial" w:cs="Arial"/>
          <w:sz w:val="22"/>
          <w:szCs w:val="22"/>
        </w:rPr>
        <w:tab/>
        <w:t>MANUFACTURERS/SUPPLIERS</w:t>
      </w:r>
    </w:p>
    <w:p w14:paraId="49118FB5" w14:textId="77777777" w:rsidR="00535B31" w:rsidRPr="00535B31" w:rsidRDefault="00535B31" w:rsidP="00535B31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41C2F330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6EF84982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4628EE99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2B562C7D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23F58723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1D4E0762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557E00E2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5DF4C67A" w14:textId="77777777" w:rsidR="00535B31" w:rsidRPr="00535B31" w:rsidRDefault="00535B31" w:rsidP="00535B31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126F1123" w14:textId="77777777" w:rsidR="00535B31" w:rsidRPr="00535B31" w:rsidRDefault="00535B31" w:rsidP="00535B31">
      <w:pPr>
        <w:ind w:left="270" w:hanging="270"/>
        <w:rPr>
          <w:rFonts w:ascii="Arial" w:hAnsi="Arial" w:cs="Arial"/>
          <w:sz w:val="22"/>
          <w:szCs w:val="22"/>
        </w:rPr>
      </w:pPr>
    </w:p>
    <w:p w14:paraId="49F124E3" w14:textId="77777777" w:rsidR="00535B31" w:rsidRPr="00535B31" w:rsidRDefault="00535B31" w:rsidP="00535B31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2.02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</w:rPr>
        <w:t>BASEBALL / SOFTBALL PRODUCTS</w:t>
      </w:r>
    </w:p>
    <w:p w14:paraId="4320E2A5" w14:textId="77777777" w:rsidR="00535B31" w:rsidRPr="00535B31" w:rsidRDefault="00535B31" w:rsidP="00535B31">
      <w:pPr>
        <w:ind w:left="270" w:hanging="27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5FA3A709" w14:textId="77777777" w:rsidR="00535B31" w:rsidRPr="008029A1" w:rsidRDefault="00535B31" w:rsidP="00535B31">
      <w:pPr>
        <w:ind w:left="144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B. </w:t>
      </w:r>
      <w:r w:rsidRPr="008029A1">
        <w:rPr>
          <w:rFonts w:ascii="Arial" w:hAnsi="Arial" w:cs="Arial"/>
          <w:bCs/>
          <w:sz w:val="22"/>
          <w:szCs w:val="22"/>
        </w:rPr>
        <w:t>FOUL POLES</w:t>
      </w:r>
      <w:r w:rsidRPr="008029A1">
        <w:rPr>
          <w:rFonts w:ascii="Arial" w:hAnsi="Arial" w:cs="Arial"/>
          <w:sz w:val="22"/>
          <w:szCs w:val="22"/>
        </w:rPr>
        <w:t xml:space="preserve">: 20’ Baseball Foul Pole, Model </w:t>
      </w:r>
      <w:r w:rsidRPr="008029A1">
        <w:rPr>
          <w:rFonts w:ascii="Arial" w:hAnsi="Arial" w:cs="Arial"/>
          <w:b/>
          <w:bCs/>
          <w:sz w:val="22"/>
          <w:szCs w:val="22"/>
        </w:rPr>
        <w:t xml:space="preserve">SEBBF-20 </w:t>
      </w:r>
      <w:r w:rsidRPr="008029A1">
        <w:rPr>
          <w:rFonts w:ascii="Arial" w:hAnsi="Arial" w:cs="Arial"/>
          <w:sz w:val="22"/>
          <w:szCs w:val="22"/>
        </w:rPr>
        <w:t>shall be manufactured to meet the following criteria as the minimum standard:</w:t>
      </w:r>
    </w:p>
    <w:p w14:paraId="244BEEF8" w14:textId="4B92BA62" w:rsidR="00535B31" w:rsidRPr="008029A1" w:rsidRDefault="00D43733" w:rsidP="00535B31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1</w:t>
      </w:r>
      <w:r w:rsidR="00535B31" w:rsidRPr="008029A1">
        <w:rPr>
          <w:rFonts w:ascii="Arial" w:hAnsi="Arial" w:cs="Arial"/>
          <w:sz w:val="22"/>
          <w:szCs w:val="22"/>
        </w:rPr>
        <w:t>. Main Upright: Fabricated of 3.5” O.D. heavy wall steel pipe, 24’ long (20’</w:t>
      </w:r>
      <w:r w:rsidR="00D54D86">
        <w:rPr>
          <w:rFonts w:ascii="Arial" w:hAnsi="Arial" w:cs="Arial"/>
          <w:sz w:val="22"/>
          <w:szCs w:val="22"/>
        </w:rPr>
        <w:t>2”</w:t>
      </w:r>
      <w:r w:rsidR="00535B31" w:rsidRPr="008029A1">
        <w:rPr>
          <w:rFonts w:ascii="Arial" w:hAnsi="Arial" w:cs="Arial"/>
          <w:sz w:val="22"/>
          <w:szCs w:val="22"/>
        </w:rPr>
        <w:t xml:space="preserve"> above ground).  </w:t>
      </w:r>
      <w:proofErr w:type="gramStart"/>
      <w:r w:rsidR="00535B31" w:rsidRPr="008029A1">
        <w:rPr>
          <w:rFonts w:ascii="Arial" w:hAnsi="Arial" w:cs="Arial"/>
          <w:i/>
          <w:iCs/>
          <w:sz w:val="22"/>
          <w:szCs w:val="22"/>
        </w:rPr>
        <w:t>Designer</w:t>
      </w:r>
      <w:proofErr w:type="gramEnd"/>
      <w:r w:rsidR="00535B31" w:rsidRPr="008029A1">
        <w:rPr>
          <w:rFonts w:ascii="Arial" w:hAnsi="Arial" w:cs="Arial"/>
          <w:i/>
          <w:iCs/>
          <w:sz w:val="22"/>
          <w:szCs w:val="22"/>
        </w:rPr>
        <w:t xml:space="preserve"> select:</w:t>
      </w:r>
      <w:r w:rsidR="00535B31" w:rsidRPr="008029A1">
        <w:rPr>
          <w:rFonts w:ascii="Arial" w:hAnsi="Arial" w:cs="Arial"/>
          <w:sz w:val="22"/>
          <w:szCs w:val="22"/>
        </w:rPr>
        <w:t xml:space="preserve"> Direct embedment or inserted into embedded sleeve.</w:t>
      </w:r>
    </w:p>
    <w:p w14:paraId="101B6CC0" w14:textId="54147702" w:rsidR="00535B31" w:rsidRPr="008029A1" w:rsidRDefault="00D43733" w:rsidP="00535B31">
      <w:pPr>
        <w:ind w:left="2160"/>
        <w:rPr>
          <w:rFonts w:ascii="Arial" w:hAnsi="Arial" w:cs="Arial"/>
          <w:sz w:val="22"/>
          <w:szCs w:val="22"/>
        </w:rPr>
      </w:pPr>
      <w:bookmarkStart w:id="5" w:name="_Hlk142665532"/>
      <w:r w:rsidRPr="008029A1">
        <w:rPr>
          <w:rFonts w:ascii="Arial" w:hAnsi="Arial" w:cs="Arial"/>
          <w:sz w:val="22"/>
          <w:szCs w:val="22"/>
        </w:rPr>
        <w:t>2</w:t>
      </w:r>
      <w:r w:rsidR="00535B31" w:rsidRPr="008029A1">
        <w:rPr>
          <w:rFonts w:ascii="Arial" w:hAnsi="Arial" w:cs="Arial"/>
          <w:sz w:val="22"/>
          <w:szCs w:val="22"/>
        </w:rPr>
        <w:t>. Cap: Domed fence cap installed to top of pole.</w:t>
      </w:r>
    </w:p>
    <w:bookmarkEnd w:id="5"/>
    <w:p w14:paraId="0727AE43" w14:textId="132E971B" w:rsidR="00535B31" w:rsidRPr="008029A1" w:rsidRDefault="005F2EA6" w:rsidP="00535B31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3</w:t>
      </w:r>
      <w:r w:rsidR="00535B31" w:rsidRPr="008029A1">
        <w:rPr>
          <w:rFonts w:ascii="Arial" w:hAnsi="Arial" w:cs="Arial"/>
          <w:sz w:val="22"/>
          <w:szCs w:val="22"/>
        </w:rPr>
        <w:t>. Wing Panel: Two sections of heavy-duty 18” x 60” x 2” – 11-gauge, steel sheet metal panel. Panels are bolted to pole section and are secured to each other at their outer edges.</w:t>
      </w:r>
    </w:p>
    <w:p w14:paraId="1854EFC6" w14:textId="0B180E60" w:rsidR="00535B31" w:rsidRPr="008029A1" w:rsidRDefault="005F2EA6" w:rsidP="00535B31">
      <w:pPr>
        <w:widowControl w:val="0"/>
        <w:autoSpaceDE w:val="0"/>
        <w:autoSpaceDN w:val="0"/>
        <w:adjustRightInd w:val="0"/>
        <w:spacing w:line="238" w:lineRule="atLeast"/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lastRenderedPageBreak/>
        <w:t>4</w:t>
      </w:r>
      <w:r w:rsidR="00535B31" w:rsidRPr="008029A1">
        <w:rPr>
          <w:rFonts w:ascii="Arial" w:hAnsi="Arial" w:cs="Arial"/>
          <w:sz w:val="22"/>
          <w:szCs w:val="22"/>
        </w:rPr>
        <w:t xml:space="preserve">. Finish: The entire baseball foul pole assembly shall be finished in a durable yellow powder-coated finish over zinc rich primer. </w:t>
      </w:r>
    </w:p>
    <w:p w14:paraId="0D7F3196" w14:textId="7AB50449" w:rsidR="00535B31" w:rsidRPr="008029A1" w:rsidRDefault="005F2EA6" w:rsidP="00535B31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5</w:t>
      </w:r>
      <w:r w:rsidR="00535B31" w:rsidRPr="008029A1">
        <w:rPr>
          <w:rFonts w:ascii="Arial" w:hAnsi="Arial" w:cs="Arial"/>
          <w:sz w:val="22"/>
          <w:szCs w:val="22"/>
        </w:rPr>
        <w:t xml:space="preserve">. </w:t>
      </w:r>
      <w:r w:rsidR="00DF179A">
        <w:rPr>
          <w:rFonts w:ascii="Arial" w:hAnsi="Arial" w:cs="Arial"/>
          <w:sz w:val="22"/>
          <w:szCs w:val="22"/>
        </w:rPr>
        <w:t xml:space="preserve">OPTIONAL: </w:t>
      </w:r>
      <w:r w:rsidR="00535B31" w:rsidRPr="008029A1">
        <w:rPr>
          <w:rFonts w:ascii="Arial" w:hAnsi="Arial" w:cs="Arial"/>
          <w:sz w:val="22"/>
          <w:szCs w:val="22"/>
        </w:rPr>
        <w:t>Ground Sleeve: Steel, model</w:t>
      </w:r>
      <w:r w:rsidR="00535B31" w:rsidRPr="008029A1">
        <w:rPr>
          <w:rFonts w:ascii="Arial" w:hAnsi="Arial" w:cs="Arial"/>
          <w:b/>
          <w:bCs/>
          <w:sz w:val="22"/>
          <w:szCs w:val="22"/>
        </w:rPr>
        <w:t xml:space="preserve"> #FPS-20</w:t>
      </w:r>
    </w:p>
    <w:p w14:paraId="639DF2E0" w14:textId="77777777" w:rsidR="00535B31" w:rsidRPr="00535B31" w:rsidRDefault="00535B31" w:rsidP="00535B31">
      <w:pPr>
        <w:ind w:left="270" w:hanging="270"/>
        <w:rPr>
          <w:rFonts w:ascii="Arial" w:hAnsi="Arial" w:cs="Arial"/>
          <w:sz w:val="22"/>
          <w:szCs w:val="22"/>
        </w:rPr>
      </w:pPr>
    </w:p>
    <w:p w14:paraId="3D7B5BBC" w14:textId="77777777" w:rsidR="00535B31" w:rsidRPr="00535B31" w:rsidRDefault="00535B31" w:rsidP="00535B31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407B0567" w14:textId="77777777" w:rsidR="00535B31" w:rsidRPr="00535B31" w:rsidRDefault="00535B31" w:rsidP="00535B31">
      <w:pPr>
        <w:ind w:left="270" w:hanging="270"/>
        <w:rPr>
          <w:rFonts w:ascii="Arial" w:hAnsi="Arial" w:cs="Arial"/>
          <w:b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4A8B0C8B" w14:textId="77777777" w:rsidR="00535B31" w:rsidRPr="00535B31" w:rsidRDefault="00535B31" w:rsidP="00535B31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3.03</w:t>
      </w:r>
      <w:r w:rsidRPr="00535B31">
        <w:rPr>
          <w:rFonts w:ascii="Arial" w:hAnsi="Arial" w:cs="Arial"/>
          <w:sz w:val="22"/>
          <w:szCs w:val="22"/>
        </w:rPr>
        <w:tab/>
        <w:t>INSTALLATION</w:t>
      </w:r>
    </w:p>
    <w:p w14:paraId="536D1F50" w14:textId="77777777" w:rsidR="00535B31" w:rsidRPr="00535B31" w:rsidRDefault="00535B31" w:rsidP="00535B31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535B31">
        <w:rPr>
          <w:rFonts w:ascii="Arial" w:hAnsi="Arial" w:cs="Arial"/>
          <w:sz w:val="22"/>
          <w:szCs w:val="22"/>
        </w:rPr>
        <w:t>manufacturer's</w:t>
      </w:r>
      <w:proofErr w:type="gramEnd"/>
      <w:r w:rsidRPr="00535B31">
        <w:rPr>
          <w:rFonts w:ascii="Arial" w:hAnsi="Arial" w:cs="Arial"/>
          <w:sz w:val="22"/>
          <w:szCs w:val="22"/>
        </w:rPr>
        <w:t xml:space="preserve"> </w:t>
      </w:r>
    </w:p>
    <w:p w14:paraId="1C5732B5" w14:textId="77777777" w:rsidR="00535B31" w:rsidRPr="00535B31" w:rsidRDefault="00535B31" w:rsidP="00535B31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5840F9C8" w14:textId="77777777" w:rsidR="00535B31" w:rsidRPr="00535B31" w:rsidRDefault="00535B31" w:rsidP="00535B31">
      <w:pPr>
        <w:ind w:left="270" w:hanging="270"/>
        <w:rPr>
          <w:rFonts w:ascii="Arial" w:hAnsi="Arial" w:cs="Arial"/>
          <w:sz w:val="22"/>
          <w:szCs w:val="22"/>
        </w:rPr>
      </w:pPr>
    </w:p>
    <w:p w14:paraId="4FBB580E" w14:textId="6834851E" w:rsidR="00535B31" w:rsidRPr="00535B31" w:rsidRDefault="00535B31" w:rsidP="00535B31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END OF SECTION </w:t>
      </w:r>
      <w:bookmarkEnd w:id="0"/>
    </w:p>
    <w:p w14:paraId="3DD81082" w14:textId="77777777" w:rsidR="00817BDE" w:rsidRDefault="00817BDE"/>
    <w:p w14:paraId="44BB7087" w14:textId="77777777" w:rsidR="00817BDE" w:rsidRDefault="00817BDE"/>
    <w:p w14:paraId="4A3C2A4C" w14:textId="77777777" w:rsidR="00817BDE" w:rsidRDefault="00817BDE"/>
    <w:p w14:paraId="15395BF6" w14:textId="77777777" w:rsidR="00817BDE" w:rsidRDefault="00817BDE"/>
    <w:p w14:paraId="065D7CEA" w14:textId="77777777" w:rsidR="00E86C41" w:rsidRDefault="00E86C41"/>
    <w:sectPr w:rsidR="00E86C41" w:rsidSect="00827CD6">
      <w:headerReference w:type="default" r:id="rId8"/>
      <w:footerReference w:type="default" r:id="rId9"/>
      <w:pgSz w:w="12240" w:h="15840"/>
      <w:pgMar w:top="90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11A" w14:textId="77777777" w:rsidR="00BD15D7" w:rsidRDefault="00BD15D7" w:rsidP="007C42F2">
      <w:r>
        <w:separator/>
      </w:r>
    </w:p>
  </w:endnote>
  <w:endnote w:type="continuationSeparator" w:id="0">
    <w:p w14:paraId="280C7947" w14:textId="77777777" w:rsidR="00BD15D7" w:rsidRDefault="00BD15D7" w:rsidP="007C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B87" w14:textId="06BA7C77" w:rsidR="007E398F" w:rsidRPr="007E398F" w:rsidRDefault="007E398F">
    <w:pPr>
      <w:pStyle w:val="Footer"/>
      <w:rPr>
        <w:rFonts w:ascii="Arial" w:hAnsi="Arial" w:cs="Arial"/>
        <w:sz w:val="16"/>
        <w:szCs w:val="16"/>
      </w:rPr>
    </w:pPr>
    <w:r w:rsidRPr="007E398F"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E95" w14:textId="77777777" w:rsidR="00BD15D7" w:rsidRDefault="00BD15D7" w:rsidP="007C42F2">
      <w:r>
        <w:separator/>
      </w:r>
    </w:p>
  </w:footnote>
  <w:footnote w:type="continuationSeparator" w:id="0">
    <w:p w14:paraId="643A5D8D" w14:textId="77777777" w:rsidR="00BD15D7" w:rsidRDefault="00BD15D7" w:rsidP="007C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DAFA" w14:textId="0E070ED9" w:rsidR="007C42F2" w:rsidRPr="00753FA1" w:rsidRDefault="00291E05">
    <w:pPr>
      <w:pStyle w:val="Header"/>
      <w:rPr>
        <w:rFonts w:ascii="Arial" w:hAnsi="Arial" w:cs="Arial"/>
        <w:sz w:val="16"/>
        <w:szCs w:val="16"/>
      </w:rPr>
    </w:pPr>
    <w:r w:rsidRPr="00753FA1">
      <w:rPr>
        <w:rFonts w:ascii="Arial" w:hAnsi="Arial" w:cs="Arial"/>
        <w:sz w:val="16"/>
        <w:szCs w:val="16"/>
      </w:rPr>
      <w:t>TRACK &amp; FIELD EQUIPMENT</w:t>
    </w:r>
    <w:r w:rsidR="00753FA1">
      <w:rPr>
        <w:rFonts w:ascii="Arial" w:hAnsi="Arial" w:cs="Arial"/>
        <w:sz w:val="16"/>
        <w:szCs w:val="16"/>
      </w:rPr>
      <w:tab/>
    </w:r>
    <w:r w:rsidR="00753FA1">
      <w:rPr>
        <w:rFonts w:ascii="Arial" w:hAnsi="Arial" w:cs="Arial"/>
        <w:sz w:val="16"/>
        <w:szCs w:val="16"/>
      </w:rPr>
      <w:tab/>
      <w:t>11 6833</w:t>
    </w:r>
    <w:r w:rsidR="00753FA1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630353714">
    <w:abstractNumId w:val="0"/>
  </w:num>
  <w:num w:numId="2" w16cid:durableId="186635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5240E"/>
    <w:rsid w:val="00083542"/>
    <w:rsid w:val="00145993"/>
    <w:rsid w:val="00160282"/>
    <w:rsid w:val="001A1AF5"/>
    <w:rsid w:val="001E13A5"/>
    <w:rsid w:val="001E643F"/>
    <w:rsid w:val="0021323B"/>
    <w:rsid w:val="0023475D"/>
    <w:rsid w:val="00291E05"/>
    <w:rsid w:val="00292240"/>
    <w:rsid w:val="00352517"/>
    <w:rsid w:val="00411964"/>
    <w:rsid w:val="00517527"/>
    <w:rsid w:val="00535B31"/>
    <w:rsid w:val="005F2EA6"/>
    <w:rsid w:val="006A01E7"/>
    <w:rsid w:val="007333F6"/>
    <w:rsid w:val="00751A4C"/>
    <w:rsid w:val="00753FA1"/>
    <w:rsid w:val="00783183"/>
    <w:rsid w:val="007C1E1A"/>
    <w:rsid w:val="007C42F2"/>
    <w:rsid w:val="007E398F"/>
    <w:rsid w:val="008029A1"/>
    <w:rsid w:val="00816684"/>
    <w:rsid w:val="00817BDE"/>
    <w:rsid w:val="00827CD6"/>
    <w:rsid w:val="00884378"/>
    <w:rsid w:val="008A2BA1"/>
    <w:rsid w:val="00903951"/>
    <w:rsid w:val="00940286"/>
    <w:rsid w:val="009E51B2"/>
    <w:rsid w:val="00AC1CBC"/>
    <w:rsid w:val="00AD2A62"/>
    <w:rsid w:val="00BD15D7"/>
    <w:rsid w:val="00D43733"/>
    <w:rsid w:val="00D54D86"/>
    <w:rsid w:val="00DF179A"/>
    <w:rsid w:val="00E236C4"/>
    <w:rsid w:val="00E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202"/>
  <w15:chartTrackingRefBased/>
  <w15:docId w15:val="{322C0683-BDDA-4BC9-BABF-A98426E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C376-0179-4217-8B52-95B6F10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35</cp:revision>
  <dcterms:created xsi:type="dcterms:W3CDTF">2023-08-14T12:33:00Z</dcterms:created>
  <dcterms:modified xsi:type="dcterms:W3CDTF">2023-08-25T15:04:00Z</dcterms:modified>
</cp:coreProperties>
</file>